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шестнадцатый  в лагере «РОСТОК»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День памяти </w:t>
      </w:r>
    </w:p>
    <w:p>
      <w:pPr>
        <w:pStyle w:val="Normal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22 июня 1941 года – особый день в истории России, День памяти и скорби. Этому и был посвящён день шестнадцатый в работе лагеря «РОСТОК». </w:t>
      </w:r>
    </w:p>
    <w:p>
      <w:pPr>
        <w:pStyle w:val="Normal"/>
        <w:rPr>
          <w:rFonts w:ascii="Times New Roman" w:hAnsi="Times New Roman"/>
          <w:sz w:val="32"/>
          <w:szCs w:val="28"/>
        </w:rPr>
      </w:pPr>
      <w:bookmarkStart w:id="0" w:name="_GoBack"/>
      <w:bookmarkEnd w:id="0"/>
      <w:r>
        <w:rPr>
          <w:rFonts w:ascii="Times New Roman" w:hAnsi="Times New Roman"/>
          <w:sz w:val="32"/>
          <w:szCs w:val="28"/>
        </w:rPr>
        <w:drawing>
          <wp:anchor behindDoc="0" distT="0" distB="9525" distL="114300" distR="114935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618865" cy="2714625"/>
            <wp:effectExtent l="0" t="0" r="0" b="0"/>
            <wp:wrapTight wrapText="bothSides">
              <wp:wrapPolygon edited="0">
                <wp:start x="-26" y="0"/>
                <wp:lineTo x="-26" y="21498"/>
                <wp:lineTo x="21487" y="21498"/>
                <wp:lineTo x="21487" y="0"/>
                <wp:lineTo x="-26" y="0"/>
              </wp:wrapPolygon>
            </wp:wrapTight>
            <wp:docPr id="1" name="Рисунок 2" descr="C:\Users\Ученик\Desktop\для видеоролика лагерь\SAM_8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Ученик\Desktop\для видеоролика лагерь\SAM_820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  <w:szCs w:val="28"/>
        </w:rPr>
        <w:t>Два основных мероприятия прошли в это время. В Центре культуры Наталья Николаевна Топоркова провела для детей киноклуб «Подвигу народа – жить в веках» (к 75 – летней годовщине победы в Сталинградской битве), после чего оба отряда отправились к Обелиску Неизвестному солдату, где прошла Акция «Свеча памяти». Дети возложили цветы и зажгли свечи, почтив память минутой молчания.</w:t>
      </w:r>
    </w:p>
    <w:p>
      <w:pPr>
        <w:pStyle w:val="Normal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Второе значимое мероприятие – военно – спортивно-спортивная игра «Зарница». Нужно отметить, что эта игра стала традиционной в работе лагеря, и очень нравится ребятам. В ходе игры были сформированы две команды – противницы: «Пограничники» (командир – Володин Коля) и «Лётчики» (командир – Уколова Даша). Началась игра с рапорта командиров, с построения.</w:t>
      </w:r>
    </w:p>
    <w:p>
      <w:pPr>
        <w:pStyle w:val="Normal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Обе команды соревновались на прохождении различных этапов, которые подготовил Геннадий Михайлович Петров. Были предложены станции, как для всей команды, так и для отдельных ребят: «Переправа», «Санитары», «Царь горы» и другие. Ребята накануне подготовили для себя отличительные знаки – погоны синего и зелёного цветов, и нашили их себе на плечи. Это было нужно и для прохождения станции «Царь горы», где «противники» состязались в ловкости, скорости, силе: задача была поставлена в срывании погон (должны были «выжить», - сохранить погоны в целости).</w:t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sz w:val="32"/>
          <w:szCs w:val="28"/>
        </w:rPr>
        <w:t>Команда «Лётчиков» в итоге одержала победу!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349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57c50"/>
    <w:rPr>
      <w:rFonts w:ascii="Tahoma" w:hAnsi="Tahoma" w:eastAsia="Calibri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57c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A13F-49F7-4ACC-9AD7-725A9B92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LibreOffice/5.3.4.2$Windows_X86_64 LibreOffice_project/f82d347ccc0be322489bf7da61d7e4ad13fe2ff3</Application>
  <Pages>1</Pages>
  <Words>213</Words>
  <Characters>1288</Characters>
  <CharactersWithSpaces>1506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2018-06-22T08:11:00Z</dcterms:created>
  <dc:creator>User</dc:creator>
  <dc:description/>
  <dc:language>ru-RU</dc:language>
  <cp:lastModifiedBy/>
  <dcterms:modified xsi:type="dcterms:W3CDTF">2018-07-06T00:19:55Z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